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FE" w:rsidRDefault="00BD25CD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2021</w:t>
      </w:r>
      <w:r>
        <w:rPr>
          <w:rFonts w:ascii="微软雅黑" w:eastAsia="微软雅黑" w:hAnsi="微软雅黑" w:hint="eastAsia"/>
          <w:b/>
          <w:sz w:val="28"/>
          <w:szCs w:val="28"/>
        </w:rPr>
        <w:t>年东方财经</w:t>
      </w:r>
      <w:r>
        <w:rPr>
          <w:rFonts w:ascii="宋体" w:hAnsi="宋体" w:hint="eastAsia"/>
          <w:b/>
          <w:sz w:val="28"/>
          <w:szCs w:val="28"/>
        </w:rPr>
        <w:t>·</w:t>
      </w:r>
      <w:r>
        <w:rPr>
          <w:rFonts w:ascii="微软雅黑" w:eastAsia="微软雅黑" w:hAnsi="微软雅黑" w:hint="eastAsia"/>
          <w:b/>
          <w:sz w:val="28"/>
          <w:szCs w:val="28"/>
        </w:rPr>
        <w:t>浦东频道《红色地标忆百年》节目</w:t>
      </w:r>
      <w:bookmarkStart w:id="0" w:name="_GoBack"/>
      <w:bookmarkEnd w:id="0"/>
      <w:r w:rsidR="00D677F5">
        <w:rPr>
          <w:rFonts w:ascii="微软雅黑" w:eastAsia="微软雅黑" w:hAnsi="微软雅黑" w:hint="eastAsia"/>
          <w:b/>
          <w:sz w:val="28"/>
          <w:szCs w:val="28"/>
        </w:rPr>
        <w:t>委托制作</w:t>
      </w:r>
      <w:r>
        <w:rPr>
          <w:rFonts w:ascii="微软雅黑" w:eastAsia="微软雅黑" w:hAnsi="微软雅黑" w:hint="eastAsia"/>
          <w:b/>
          <w:sz w:val="28"/>
          <w:szCs w:val="28"/>
        </w:rPr>
        <w:t>招标会评分表</w:t>
      </w:r>
    </w:p>
    <w:tbl>
      <w:tblPr>
        <w:tblpPr w:leftFromText="180" w:rightFromText="180" w:vertAnchor="text" w:horzAnchor="margin" w:tblpY="175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1151"/>
        <w:gridCol w:w="6494"/>
        <w:gridCol w:w="981"/>
        <w:gridCol w:w="1570"/>
        <w:gridCol w:w="1701"/>
        <w:gridCol w:w="1560"/>
      </w:tblGrid>
      <w:tr w:rsidR="00E773FE">
        <w:trPr>
          <w:trHeight w:val="557"/>
        </w:trPr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目</w:t>
            </w:r>
          </w:p>
        </w:tc>
        <w:tc>
          <w:tcPr>
            <w:tcW w:w="6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容</w:t>
            </w:r>
          </w:p>
        </w:tc>
        <w:tc>
          <w:tcPr>
            <w:tcW w:w="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满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分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</w:tr>
      <w:tr w:rsidR="00E773FE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单位背景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投标单位规模资质：（必须持有《广播电视节目制作经营许可证》或经过国家广电总局认证的电视节目制作播出机构）</w:t>
            </w:r>
          </w:p>
          <w:p w:rsidR="00E773FE" w:rsidRDefault="00BD25CD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万及以上</w:t>
            </w:r>
            <w:r>
              <w:rPr>
                <w:rFonts w:hint="eastAsia"/>
                <w:sz w:val="18"/>
                <w:szCs w:val="18"/>
              </w:rPr>
              <w:t xml:space="preserve">    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E773FE" w:rsidRDefault="00BD25CD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-500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8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E773FE" w:rsidRDefault="00BD25CD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-300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 6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E773FE" w:rsidRDefault="00BD25CD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-100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不得分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</w:tr>
      <w:tr w:rsidR="00E773FE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项目阐述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对项目的目标和诉求具有清晰、准确的理解（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E773FE" w:rsidRDefault="00BD25CD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对项目有完整而有创意的设计方案（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E773FE" w:rsidRDefault="00BD25CD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对项目有完整而合理的实施方案（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E773FE" w:rsidRDefault="00BD25CD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对项目有宣传推广的创意、渠道和其它资源（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</w:tr>
      <w:tr w:rsidR="00E773FE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专业配置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pStyle w:val="1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策划、导演、撰稿、摄像、录音、制片、剪辑等主要工种齐全（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E773FE" w:rsidRDefault="00BD25CD">
            <w:pPr>
              <w:pStyle w:val="1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有满足播出要求的拍摄和剪辑设备及相应的软件（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E773FE" w:rsidRDefault="00BD25CD">
            <w:pPr>
              <w:pStyle w:val="1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有丰富的版权清晰的素材库（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</w:tr>
      <w:tr w:rsidR="00E773FE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制作能力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pStyle w:val="1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代表作品具有创意，形象</w:t>
            </w:r>
            <w:proofErr w:type="gramStart"/>
            <w:r>
              <w:rPr>
                <w:rFonts w:hint="eastAsia"/>
                <w:sz w:val="18"/>
                <w:szCs w:val="18"/>
              </w:rPr>
              <w:t>片作品</w:t>
            </w:r>
            <w:proofErr w:type="gramEnd"/>
            <w:r>
              <w:rPr>
                <w:rFonts w:hint="eastAsia"/>
                <w:sz w:val="18"/>
                <w:szCs w:val="18"/>
              </w:rPr>
              <w:t>在业内有一定的知名度（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E773FE" w:rsidRDefault="00BD25CD">
            <w:pPr>
              <w:pStyle w:val="1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有超过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个以上类似项目成功经历（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</w:tr>
      <w:tr w:rsidR="00E773FE">
        <w:trPr>
          <w:trHeight w:val="95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预算报价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超过预算控制价则该项得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分。将其余价格的平均价设为基准价，报价在基准价上下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％以内得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分，每上升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％扣减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分，每下降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％扣减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</w:tr>
      <w:tr w:rsidR="00E773FE">
        <w:trPr>
          <w:trHeight w:val="409"/>
        </w:trPr>
        <w:tc>
          <w:tcPr>
            <w:tcW w:w="183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ind w:firstLineChars="300" w:firstLine="5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73FE" w:rsidRDefault="00BD2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773FE" w:rsidRDefault="00E773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73FE" w:rsidRDefault="00E773FE">
      <w:pPr>
        <w:rPr>
          <w:sz w:val="18"/>
          <w:szCs w:val="18"/>
        </w:rPr>
      </w:pPr>
    </w:p>
    <w:p w:rsidR="00E773FE" w:rsidRDefault="00BD25CD">
      <w:pPr>
        <w:ind w:right="560" w:firstLineChars="3750" w:firstLine="7875"/>
        <w:jc w:val="left"/>
        <w:rPr>
          <w:szCs w:val="21"/>
        </w:rPr>
      </w:pPr>
      <w:r>
        <w:rPr>
          <w:rFonts w:hint="eastAsia"/>
          <w:szCs w:val="21"/>
        </w:rPr>
        <w:t>评委签字：</w:t>
      </w:r>
    </w:p>
    <w:sectPr w:rsidR="00E773FE" w:rsidSect="00E773FE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5CD" w:rsidRDefault="00BD25CD" w:rsidP="00D677F5">
      <w:r>
        <w:separator/>
      </w:r>
    </w:p>
  </w:endnote>
  <w:endnote w:type="continuationSeparator" w:id="0">
    <w:p w:rsidR="00BD25CD" w:rsidRDefault="00BD25CD" w:rsidP="00D6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5CD" w:rsidRDefault="00BD25CD" w:rsidP="00D677F5">
      <w:r>
        <w:separator/>
      </w:r>
    </w:p>
  </w:footnote>
  <w:footnote w:type="continuationSeparator" w:id="0">
    <w:p w:rsidR="00BD25CD" w:rsidRDefault="00BD25CD" w:rsidP="00D67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04"/>
    <w:multiLevelType w:val="multilevel"/>
    <w:tmpl w:val="00C4050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5272A"/>
    <w:multiLevelType w:val="multilevel"/>
    <w:tmpl w:val="14B527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A086B"/>
    <w:multiLevelType w:val="multilevel"/>
    <w:tmpl w:val="306A086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94D"/>
    <w:rsid w:val="00000C2A"/>
    <w:rsid w:val="0000598B"/>
    <w:rsid w:val="00014D6D"/>
    <w:rsid w:val="00065AD0"/>
    <w:rsid w:val="00070FC1"/>
    <w:rsid w:val="00074BF5"/>
    <w:rsid w:val="000A5292"/>
    <w:rsid w:val="000D10A6"/>
    <w:rsid w:val="000F0EDB"/>
    <w:rsid w:val="000F2740"/>
    <w:rsid w:val="000F2F66"/>
    <w:rsid w:val="00110D02"/>
    <w:rsid w:val="00113122"/>
    <w:rsid w:val="00130A48"/>
    <w:rsid w:val="001616D8"/>
    <w:rsid w:val="00170AC1"/>
    <w:rsid w:val="00187DA7"/>
    <w:rsid w:val="001B64C4"/>
    <w:rsid w:val="001D6576"/>
    <w:rsid w:val="001D76A4"/>
    <w:rsid w:val="001E2178"/>
    <w:rsid w:val="001E4BAD"/>
    <w:rsid w:val="002174E9"/>
    <w:rsid w:val="0022594B"/>
    <w:rsid w:val="0023520D"/>
    <w:rsid w:val="002357A6"/>
    <w:rsid w:val="00294AA2"/>
    <w:rsid w:val="002F0305"/>
    <w:rsid w:val="002F3076"/>
    <w:rsid w:val="0031089B"/>
    <w:rsid w:val="00320D6C"/>
    <w:rsid w:val="00326483"/>
    <w:rsid w:val="00340FCA"/>
    <w:rsid w:val="003447E0"/>
    <w:rsid w:val="00345B1A"/>
    <w:rsid w:val="00384B84"/>
    <w:rsid w:val="003E7902"/>
    <w:rsid w:val="00427544"/>
    <w:rsid w:val="00427D0B"/>
    <w:rsid w:val="004435EC"/>
    <w:rsid w:val="004835BB"/>
    <w:rsid w:val="004946EA"/>
    <w:rsid w:val="004C49D3"/>
    <w:rsid w:val="00506DAD"/>
    <w:rsid w:val="0053677D"/>
    <w:rsid w:val="00540FFA"/>
    <w:rsid w:val="00545BCB"/>
    <w:rsid w:val="00547248"/>
    <w:rsid w:val="00554F3C"/>
    <w:rsid w:val="0055724D"/>
    <w:rsid w:val="005816D5"/>
    <w:rsid w:val="00584319"/>
    <w:rsid w:val="0059166C"/>
    <w:rsid w:val="005B523D"/>
    <w:rsid w:val="005D1AF2"/>
    <w:rsid w:val="005F5DDF"/>
    <w:rsid w:val="006056DB"/>
    <w:rsid w:val="00612BC0"/>
    <w:rsid w:val="00626C74"/>
    <w:rsid w:val="006341F1"/>
    <w:rsid w:val="00637321"/>
    <w:rsid w:val="00675CBE"/>
    <w:rsid w:val="00676FBD"/>
    <w:rsid w:val="00687D46"/>
    <w:rsid w:val="006B07CD"/>
    <w:rsid w:val="006E1F78"/>
    <w:rsid w:val="006E27AD"/>
    <w:rsid w:val="006F5516"/>
    <w:rsid w:val="0071035A"/>
    <w:rsid w:val="0071178E"/>
    <w:rsid w:val="00725866"/>
    <w:rsid w:val="007331F7"/>
    <w:rsid w:val="007562B2"/>
    <w:rsid w:val="007A155C"/>
    <w:rsid w:val="007A1DCA"/>
    <w:rsid w:val="007C52EA"/>
    <w:rsid w:val="007D5C2E"/>
    <w:rsid w:val="00872E69"/>
    <w:rsid w:val="008B4C01"/>
    <w:rsid w:val="008D0647"/>
    <w:rsid w:val="00912D1E"/>
    <w:rsid w:val="009548B9"/>
    <w:rsid w:val="00966801"/>
    <w:rsid w:val="009A7784"/>
    <w:rsid w:val="009B45D4"/>
    <w:rsid w:val="009D0734"/>
    <w:rsid w:val="009F533E"/>
    <w:rsid w:val="009F577B"/>
    <w:rsid w:val="00A374CE"/>
    <w:rsid w:val="00A93654"/>
    <w:rsid w:val="00AA494D"/>
    <w:rsid w:val="00AA66CF"/>
    <w:rsid w:val="00AD755C"/>
    <w:rsid w:val="00B10E6F"/>
    <w:rsid w:val="00B10F08"/>
    <w:rsid w:val="00B13226"/>
    <w:rsid w:val="00B263F2"/>
    <w:rsid w:val="00B7504A"/>
    <w:rsid w:val="00B8645B"/>
    <w:rsid w:val="00B95C48"/>
    <w:rsid w:val="00BC7FC3"/>
    <w:rsid w:val="00BD0B8F"/>
    <w:rsid w:val="00BD25CD"/>
    <w:rsid w:val="00BE5486"/>
    <w:rsid w:val="00C20572"/>
    <w:rsid w:val="00C33525"/>
    <w:rsid w:val="00C36829"/>
    <w:rsid w:val="00C62E1D"/>
    <w:rsid w:val="00CD28AF"/>
    <w:rsid w:val="00CF57F6"/>
    <w:rsid w:val="00D02139"/>
    <w:rsid w:val="00D13223"/>
    <w:rsid w:val="00D3690B"/>
    <w:rsid w:val="00D61BF9"/>
    <w:rsid w:val="00D677F5"/>
    <w:rsid w:val="00DA5D45"/>
    <w:rsid w:val="00DE7E9C"/>
    <w:rsid w:val="00E10A0B"/>
    <w:rsid w:val="00E41B8D"/>
    <w:rsid w:val="00E712B2"/>
    <w:rsid w:val="00E773FE"/>
    <w:rsid w:val="00E81D29"/>
    <w:rsid w:val="00EA2ECA"/>
    <w:rsid w:val="00EA5B35"/>
    <w:rsid w:val="00EC01B6"/>
    <w:rsid w:val="00EC2DB8"/>
    <w:rsid w:val="00EF05B3"/>
    <w:rsid w:val="00EF7683"/>
    <w:rsid w:val="00F022AF"/>
    <w:rsid w:val="00F4265B"/>
    <w:rsid w:val="00F90CDC"/>
    <w:rsid w:val="00FD1419"/>
    <w:rsid w:val="00FE266A"/>
    <w:rsid w:val="07FA0B02"/>
    <w:rsid w:val="0CC374EC"/>
    <w:rsid w:val="0DF033EC"/>
    <w:rsid w:val="0DF62D14"/>
    <w:rsid w:val="1A893838"/>
    <w:rsid w:val="1BBF371E"/>
    <w:rsid w:val="260269E9"/>
    <w:rsid w:val="2C2F19FC"/>
    <w:rsid w:val="322B728D"/>
    <w:rsid w:val="5570232A"/>
    <w:rsid w:val="5D55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7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773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73F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773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卞伟民</cp:lastModifiedBy>
  <cp:revision>38</cp:revision>
  <cp:lastPrinted>2019-07-01T07:12:00Z</cp:lastPrinted>
  <dcterms:created xsi:type="dcterms:W3CDTF">2017-04-14T09:37:00Z</dcterms:created>
  <dcterms:modified xsi:type="dcterms:W3CDTF">2021-06-11T08:05:00Z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02A655769E8B473A8C6529296DA15544</vt:lpwstr>
  </property>
</Properties>
</file>